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15" w:rsidRPr="00891FB4" w:rsidRDefault="000A6A15" w:rsidP="000A6A15">
      <w:pPr>
        <w:spacing w:after="0" w:line="360" w:lineRule="auto"/>
        <w:jc w:val="both"/>
        <w:rPr>
          <w:rFonts w:ascii="Times New Roman" w:hAnsi="Times New Roman" w:cs="Times New Roman"/>
          <w:b/>
          <w:szCs w:val="20"/>
          <w:lang w:eastAsia="zh-TW"/>
        </w:rPr>
      </w:pPr>
      <w:r w:rsidRPr="00891FB4">
        <w:rPr>
          <w:rFonts w:ascii="Times New Roman" w:hAnsi="Times New Roman" w:cs="Times New Roman"/>
          <w:b/>
          <w:szCs w:val="20"/>
        </w:rPr>
        <w:t>S</w:t>
      </w:r>
      <w:r w:rsidRPr="00891FB4">
        <w:rPr>
          <w:rFonts w:ascii="Times New Roman" w:hAnsi="Times New Roman" w:cs="Times New Roman"/>
          <w:b/>
          <w:szCs w:val="20"/>
          <w:lang w:eastAsia="zh-TW"/>
        </w:rPr>
        <w:t>upplementary Material</w:t>
      </w:r>
    </w:p>
    <w:p w:rsidR="000A6A15" w:rsidRPr="000A6A15" w:rsidRDefault="000A6A15" w:rsidP="000A6A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zh-TW"/>
        </w:rPr>
      </w:pPr>
      <w:r w:rsidRPr="000A6A15">
        <w:rPr>
          <w:rFonts w:ascii="Times New Roman" w:hAnsi="Times New Roman" w:cs="Times New Roman"/>
          <w:sz w:val="20"/>
          <w:szCs w:val="20"/>
          <w:lang w:eastAsia="zh-TW"/>
        </w:rPr>
        <w:t>Detailed purification protocol for His-tag proteins</w:t>
      </w:r>
    </w:p>
    <w:p w:rsidR="000A6A15" w:rsidRPr="000A6A15" w:rsidRDefault="000A6A15" w:rsidP="000A6A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zh-TW"/>
        </w:rPr>
      </w:pPr>
      <w:r w:rsidRPr="000A6A15">
        <w:rPr>
          <w:rFonts w:ascii="Times New Roman" w:hAnsi="Times New Roman" w:cs="Times New Roman"/>
          <w:sz w:val="20"/>
          <w:szCs w:val="20"/>
          <w:lang w:eastAsia="zh-TW"/>
        </w:rPr>
        <w:t>All procedures were performed at 4</w:t>
      </w:r>
      <w:r w:rsidRPr="0009069E">
        <w:rPr>
          <w:rFonts w:ascii="Times New Roman" w:hAnsi="Times New Roman" w:cs="Times New Roman"/>
          <w:color w:val="FF0000"/>
          <w:sz w:val="20"/>
          <w:szCs w:val="20"/>
          <w:lang w:eastAsia="zh-TW"/>
        </w:rPr>
        <w:t>°C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. The cell pellet was </w:t>
      </w:r>
      <w:proofErr w:type="spellStart"/>
      <w:r w:rsidR="00C03AB2">
        <w:rPr>
          <w:rFonts w:ascii="Times New Roman" w:hAnsi="Times New Roman" w:cs="Times New Roman"/>
          <w:sz w:val="20"/>
          <w:szCs w:val="20"/>
          <w:lang w:eastAsia="zh-TW"/>
        </w:rPr>
        <w:t>resuspended</w:t>
      </w:r>
      <w:proofErr w:type="spellEnd"/>
      <w:r w:rsidR="00C03AB2">
        <w:rPr>
          <w:rFonts w:ascii="Times New Roman" w:hAnsi="Times New Roman" w:cs="Times New Roman"/>
          <w:sz w:val="20"/>
          <w:szCs w:val="20"/>
          <w:lang w:eastAsia="zh-TW"/>
        </w:rPr>
        <w:t xml:space="preserve"> in </w:t>
      </w:r>
      <w:proofErr w:type="spellStart"/>
      <w:r w:rsidR="00C03AB2">
        <w:rPr>
          <w:rFonts w:ascii="Times New Roman" w:hAnsi="Times New Roman" w:cs="Times New Roman"/>
          <w:sz w:val="20"/>
          <w:szCs w:val="20"/>
          <w:lang w:eastAsia="zh-TW"/>
        </w:rPr>
        <w:t>lysis</w:t>
      </w:r>
      <w:proofErr w:type="spellEnd"/>
      <w:r w:rsidR="00C03AB2">
        <w:rPr>
          <w:rFonts w:ascii="Times New Roman" w:hAnsi="Times New Roman" w:cs="Times New Roman"/>
          <w:sz w:val="20"/>
          <w:szCs w:val="20"/>
          <w:lang w:eastAsia="zh-TW"/>
        </w:rPr>
        <w:t xml:space="preserve"> buffer (20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mM</w:t>
      </w:r>
      <w:r w:rsidR="000F698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Tris-HCl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, pH 8.0, 20% (w/v) sucrose) using 2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mL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of buffer per gram of cell pellet. For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lysis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of cells,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lysozyme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(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Amresco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>; Final concentration 1 mg/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mL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),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benzonase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nuclease (Sigma; 5 </w:t>
      </w:r>
      <w:r w:rsidRPr="0009069E">
        <w:rPr>
          <w:rFonts w:ascii="Times New Roman" w:hAnsi="Times New Roman" w:cs="Times New Roman"/>
          <w:color w:val="FF0000"/>
          <w:sz w:val="20"/>
          <w:szCs w:val="20"/>
          <w:lang w:eastAsia="zh-TW"/>
        </w:rPr>
        <w:t>µ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L for 1 L of cell culture), EDTA-free Pierce</w:t>
      </w:r>
      <w:r w:rsidRPr="000F698E">
        <w:rPr>
          <w:rFonts w:ascii="Times New Roman" w:hAnsi="Times New Roman" w:cs="Times New Roman"/>
          <w:color w:val="FF0000"/>
          <w:sz w:val="20"/>
          <w:szCs w:val="20"/>
          <w:lang w:eastAsia="zh-TW"/>
        </w:rPr>
        <w:sym w:font="Symbol" w:char="F0E4"/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protease inhibitor tablets, (</w:t>
      </w:r>
      <w:r w:rsidR="000F698E" w:rsidRPr="000A6A15">
        <w:rPr>
          <w:rFonts w:ascii="Times New Roman" w:hAnsi="Times New Roman" w:cs="Times New Roman"/>
          <w:sz w:val="20"/>
          <w:szCs w:val="20"/>
          <w:lang w:eastAsia="zh-TW"/>
        </w:rPr>
        <w:t>Thermo Fisher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Scientific; 1 tablet for 50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mL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lysate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>), PMSF (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Calbiochem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>; Final concentra</w:t>
      </w:r>
      <w:r w:rsidR="00C03AB2">
        <w:rPr>
          <w:rFonts w:ascii="Times New Roman" w:hAnsi="Times New Roman" w:cs="Times New Roman"/>
          <w:sz w:val="20"/>
          <w:szCs w:val="20"/>
          <w:lang w:eastAsia="zh-TW"/>
        </w:rPr>
        <w:t>tion 1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mM in 100% ethanol) were added to the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lysate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and allowed to stir for 30 minutes. Next,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deoxycholate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(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Acros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Organics; final 0.5%) and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Trition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X-100 (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Acros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Organics; final 0.1%) </w:t>
      </w:r>
      <w:r w:rsidR="000F698E" w:rsidRPr="000A6A15">
        <w:rPr>
          <w:rFonts w:ascii="Times New Roman" w:hAnsi="Times New Roman" w:cs="Times New Roman"/>
          <w:sz w:val="20"/>
          <w:szCs w:val="20"/>
          <w:lang w:eastAsia="zh-TW"/>
        </w:rPr>
        <w:t>was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added drop</w:t>
      </w:r>
      <w:r w:rsidR="0009069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wise to the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lysate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and further stirred for 40 minutes. If the cell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lysate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was still viscous,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sonication</w:t>
      </w:r>
      <w:proofErr w:type="spellEnd"/>
      <w:r w:rsidR="000F698E">
        <w:rPr>
          <w:rFonts w:ascii="Times New Roman" w:hAnsi="Times New Roman" w:cs="Times New Roman"/>
          <w:sz w:val="20"/>
          <w:szCs w:val="20"/>
          <w:lang w:eastAsia="zh-TW"/>
        </w:rPr>
        <w:t xml:space="preserve"> was performed. </w:t>
      </w:r>
      <w:proofErr w:type="spellStart"/>
      <w:r w:rsidR="000F698E">
        <w:rPr>
          <w:rFonts w:ascii="Times New Roman" w:hAnsi="Times New Roman" w:cs="Times New Roman"/>
          <w:sz w:val="20"/>
          <w:szCs w:val="20"/>
          <w:lang w:eastAsia="zh-TW"/>
        </w:rPr>
        <w:t>NaCl</w:t>
      </w:r>
      <w:proofErr w:type="spellEnd"/>
      <w:r w:rsidR="000F698E">
        <w:rPr>
          <w:rFonts w:ascii="Times New Roman" w:hAnsi="Times New Roman" w:cs="Times New Roman"/>
          <w:sz w:val="20"/>
          <w:szCs w:val="20"/>
          <w:lang w:eastAsia="zh-TW"/>
        </w:rPr>
        <w:t xml:space="preserve"> (final 600mM) and </w:t>
      </w:r>
      <w:proofErr w:type="spellStart"/>
      <w:r w:rsidR="000F698E">
        <w:rPr>
          <w:rFonts w:ascii="Times New Roman" w:hAnsi="Times New Roman" w:cs="Times New Roman"/>
          <w:sz w:val="20"/>
          <w:szCs w:val="20"/>
          <w:lang w:eastAsia="zh-TW"/>
        </w:rPr>
        <w:t>imidazole</w:t>
      </w:r>
      <w:proofErr w:type="spellEnd"/>
      <w:r w:rsidR="000F698E">
        <w:rPr>
          <w:rFonts w:ascii="Times New Roman" w:hAnsi="Times New Roman" w:cs="Times New Roman"/>
          <w:sz w:val="20"/>
          <w:szCs w:val="20"/>
          <w:lang w:eastAsia="zh-TW"/>
        </w:rPr>
        <w:t xml:space="preserve"> (final 30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mM) were added to the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lysate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for initial conditions of the nickel column purification. 100 </w:t>
      </w:r>
      <w:r w:rsidRPr="0009069E">
        <w:rPr>
          <w:rFonts w:ascii="Times New Roman" w:hAnsi="Times New Roman" w:cs="Times New Roman"/>
          <w:color w:val="FF0000"/>
          <w:sz w:val="20"/>
          <w:szCs w:val="20"/>
          <w:lang w:eastAsia="zh-TW"/>
        </w:rPr>
        <w:t>µ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L aliquot of whole cell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lysate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was collected for SDS-PAGE analysis. The cell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lysate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was then subjected to centrifugation at 37,000 x g for 30 minutes. The supernatant was transferred to a fresh beaker, a 100 </w:t>
      </w:r>
      <w:r w:rsidRPr="0009069E">
        <w:rPr>
          <w:rFonts w:ascii="Times New Roman" w:hAnsi="Times New Roman" w:cs="Times New Roman"/>
          <w:color w:val="FF0000"/>
          <w:sz w:val="20"/>
          <w:szCs w:val="20"/>
          <w:lang w:eastAsia="zh-TW"/>
        </w:rPr>
        <w:t>µ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L aliquot of </w:t>
      </w:r>
      <w:r w:rsidR="0009069E"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Cleared Cell </w:t>
      </w:r>
      <w:proofErr w:type="spellStart"/>
      <w:r w:rsidR="0009069E" w:rsidRPr="000A6A15">
        <w:rPr>
          <w:rFonts w:ascii="Times New Roman" w:hAnsi="Times New Roman" w:cs="Times New Roman"/>
          <w:sz w:val="20"/>
          <w:szCs w:val="20"/>
          <w:lang w:eastAsia="zh-TW"/>
        </w:rPr>
        <w:t>Lysate</w:t>
      </w:r>
      <w:proofErr w:type="spellEnd"/>
      <w:r w:rsidR="0009069E"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(CCL) collected for SDS-PAGE analysis, and the remainder applied directly to the nickel column. </w:t>
      </w:r>
    </w:p>
    <w:p w:rsidR="00326588" w:rsidRPr="000A6A15" w:rsidRDefault="000A6A15" w:rsidP="000A6A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6A15">
        <w:rPr>
          <w:rFonts w:ascii="Times New Roman" w:hAnsi="Times New Roman" w:cs="Times New Roman"/>
          <w:sz w:val="20"/>
          <w:szCs w:val="20"/>
          <w:lang w:eastAsia="zh-TW"/>
        </w:rPr>
        <w:t>The nickel column was pre-equil</w:t>
      </w:r>
      <w:r w:rsidR="00C03AB2">
        <w:rPr>
          <w:rFonts w:ascii="Times New Roman" w:hAnsi="Times New Roman" w:cs="Times New Roman"/>
          <w:sz w:val="20"/>
          <w:szCs w:val="20"/>
          <w:lang w:eastAsia="zh-TW"/>
        </w:rPr>
        <w:t>ibrated with binding buffer (20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m</w:t>
      </w:r>
      <w:r w:rsidR="000F698E">
        <w:rPr>
          <w:rFonts w:ascii="Times New Roman" w:hAnsi="Times New Roman" w:cs="Times New Roman"/>
          <w:sz w:val="20"/>
          <w:szCs w:val="20"/>
          <w:lang w:eastAsia="zh-TW"/>
        </w:rPr>
        <w:t>M sodium phosphate, pH 7.4, 600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mM</w:t>
      </w:r>
      <w:r w:rsidR="0009069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NaCl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, </w:t>
      </w:r>
      <w:r w:rsidR="0009069E" w:rsidRPr="000A6A15">
        <w:rPr>
          <w:rFonts w:ascii="Times New Roman" w:hAnsi="Times New Roman" w:cs="Times New Roman"/>
          <w:sz w:val="20"/>
          <w:szCs w:val="20"/>
          <w:lang w:eastAsia="zh-TW"/>
        </w:rPr>
        <w:t>and 30mM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imidazole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). Proteins eluted in the </w:t>
      </w:r>
      <w:r w:rsidR="0009069E"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Flow-Through 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(FT) of the column are collected for SDS-PAGE analysis. Following loading, the column was washed with 60 </w:t>
      </w:r>
      <w:r w:rsidR="0009069E"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Column Volumes 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(CVs) of binding buffer, 50 CVs of binding buffer with 0.2% N-P40 (USB</w:t>
      </w:r>
      <w:r w:rsidRPr="0009069E">
        <w:rPr>
          <w:rFonts w:ascii="Times New Roman" w:hAnsi="Times New Roman" w:cs="Times New Roman"/>
          <w:color w:val="FF0000"/>
          <w:sz w:val="20"/>
          <w:szCs w:val="20"/>
          <w:vertAlign w:val="superscript"/>
          <w:lang w:eastAsia="zh-TW"/>
        </w:rPr>
        <w:t>®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), and finally with 40 CVs of binding buffer. Each wash was collected for SDS-PAGE analysis. Next, the target his-tag protein was eluted with a li</w:t>
      </w:r>
      <w:r w:rsidR="000F698E">
        <w:rPr>
          <w:rFonts w:ascii="Times New Roman" w:hAnsi="Times New Roman" w:cs="Times New Roman"/>
          <w:sz w:val="20"/>
          <w:szCs w:val="20"/>
          <w:lang w:eastAsia="zh-TW"/>
        </w:rPr>
        <w:t xml:space="preserve">near </w:t>
      </w:r>
      <w:proofErr w:type="spellStart"/>
      <w:r w:rsidR="000F698E">
        <w:rPr>
          <w:rFonts w:ascii="Times New Roman" w:hAnsi="Times New Roman" w:cs="Times New Roman"/>
          <w:sz w:val="20"/>
          <w:szCs w:val="20"/>
          <w:lang w:eastAsia="zh-TW"/>
        </w:rPr>
        <w:t>imidazole</w:t>
      </w:r>
      <w:proofErr w:type="spellEnd"/>
      <w:r w:rsidR="000F698E">
        <w:rPr>
          <w:rFonts w:ascii="Times New Roman" w:hAnsi="Times New Roman" w:cs="Times New Roman"/>
          <w:sz w:val="20"/>
          <w:szCs w:val="20"/>
          <w:lang w:eastAsia="zh-TW"/>
        </w:rPr>
        <w:t xml:space="preserve"> gradient (30-500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mM) for 20 CVs (100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mL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>). 1mL fractions were collected and analyzed on SDS-PAGE gels to assess the homogeneity of the target protein. If a satisfactory degree of homogeneity was achieved, fractions with the target proteins were pooled and dialyze</w:t>
      </w:r>
      <w:r w:rsidR="000F698E">
        <w:rPr>
          <w:rFonts w:ascii="Times New Roman" w:hAnsi="Times New Roman" w:cs="Times New Roman"/>
          <w:sz w:val="20"/>
          <w:szCs w:val="20"/>
          <w:lang w:eastAsia="zh-TW"/>
        </w:rPr>
        <w:t>d against 1-liter of buffer (20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mM</w:t>
      </w:r>
      <w:r w:rsidR="000F698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C03AB2">
        <w:rPr>
          <w:rFonts w:ascii="Times New Roman" w:hAnsi="Times New Roman" w:cs="Times New Roman"/>
          <w:sz w:val="20"/>
          <w:szCs w:val="20"/>
          <w:lang w:eastAsia="zh-TW"/>
        </w:rPr>
        <w:t>Tris-HCl</w:t>
      </w:r>
      <w:proofErr w:type="spellEnd"/>
      <w:r w:rsidR="00C03AB2">
        <w:rPr>
          <w:rFonts w:ascii="Times New Roman" w:hAnsi="Times New Roman" w:cs="Times New Roman"/>
          <w:sz w:val="20"/>
          <w:szCs w:val="20"/>
          <w:lang w:eastAsia="zh-TW"/>
        </w:rPr>
        <w:t>, pH 8.0, 1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mM ETDA, </w:t>
      </w:r>
      <w:r w:rsidR="0009069E" w:rsidRPr="000A6A15">
        <w:rPr>
          <w:rFonts w:ascii="Times New Roman" w:hAnsi="Times New Roman" w:cs="Times New Roman"/>
          <w:sz w:val="20"/>
          <w:szCs w:val="20"/>
          <w:lang w:eastAsia="zh-TW"/>
        </w:rPr>
        <w:t>and 500mM</w:t>
      </w:r>
      <w:r w:rsidR="0009069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NaCl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) to remove phosphate and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imidazole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>. This was followed by dialysis against 1L</w:t>
      </w:r>
      <w:r w:rsidR="000F698E">
        <w:rPr>
          <w:rFonts w:ascii="Times New Roman" w:hAnsi="Times New Roman" w:cs="Times New Roman"/>
          <w:sz w:val="20"/>
          <w:szCs w:val="20"/>
          <w:lang w:eastAsia="zh-TW"/>
        </w:rPr>
        <w:t xml:space="preserve"> storage buffer (20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mM</w:t>
      </w:r>
      <w:r w:rsidR="0009069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0F698E">
        <w:rPr>
          <w:rFonts w:ascii="Times New Roman" w:hAnsi="Times New Roman" w:cs="Times New Roman"/>
          <w:sz w:val="20"/>
          <w:szCs w:val="20"/>
          <w:lang w:eastAsia="zh-TW"/>
        </w:rPr>
        <w:t>Tris-HCl</w:t>
      </w:r>
      <w:proofErr w:type="spellEnd"/>
      <w:r w:rsidR="000F698E">
        <w:rPr>
          <w:rFonts w:ascii="Times New Roman" w:hAnsi="Times New Roman" w:cs="Times New Roman"/>
          <w:sz w:val="20"/>
          <w:szCs w:val="20"/>
          <w:lang w:eastAsia="zh-TW"/>
        </w:rPr>
        <w:t>, pH 8.0, 1</w:t>
      </w:r>
      <w:r w:rsidR="00C03AB2">
        <w:rPr>
          <w:rFonts w:ascii="Times New Roman" w:hAnsi="Times New Roman" w:cs="Times New Roman"/>
          <w:sz w:val="20"/>
          <w:szCs w:val="20"/>
          <w:lang w:eastAsia="zh-TW"/>
        </w:rPr>
        <w:t>mM ETDA, 100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mM</w:t>
      </w:r>
      <w:r w:rsidR="0009069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Pr="000A6A15">
        <w:rPr>
          <w:rFonts w:ascii="Times New Roman" w:hAnsi="Times New Roman" w:cs="Times New Roman"/>
          <w:sz w:val="20"/>
          <w:szCs w:val="20"/>
          <w:lang w:eastAsia="zh-TW"/>
        </w:rPr>
        <w:t>NaCl</w:t>
      </w:r>
      <w:proofErr w:type="spellEnd"/>
      <w:r w:rsidRPr="000A6A15">
        <w:rPr>
          <w:rFonts w:ascii="Times New Roman" w:hAnsi="Times New Roman" w:cs="Times New Roman"/>
          <w:sz w:val="20"/>
          <w:szCs w:val="20"/>
          <w:lang w:eastAsia="zh-TW"/>
        </w:rPr>
        <w:t xml:space="preserve">, 1mM DTT, </w:t>
      </w:r>
      <w:r w:rsidR="0009069E" w:rsidRPr="000A6A15">
        <w:rPr>
          <w:rFonts w:ascii="Times New Roman" w:hAnsi="Times New Roman" w:cs="Times New Roman"/>
          <w:sz w:val="20"/>
          <w:szCs w:val="20"/>
          <w:lang w:eastAsia="zh-TW"/>
        </w:rPr>
        <w:t>and 50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% glycerol). Dialysis at each step was carried out for at least 4 hours. The final pool of protein was clarified by centrifugation at 10,000 x g for 10 minutes to remove aggregated protein and stored at -80°C in small aliquots. The concentration of the protein was determi</w:t>
      </w:r>
      <w:r w:rsidR="00C03AB2">
        <w:rPr>
          <w:rFonts w:ascii="Times New Roman" w:hAnsi="Times New Roman" w:cs="Times New Roman"/>
          <w:sz w:val="20"/>
          <w:szCs w:val="20"/>
          <w:lang w:eastAsia="zh-TW"/>
        </w:rPr>
        <w:t>ned measuring absorbance at 280</w:t>
      </w:r>
      <w:r w:rsidRPr="000A6A15">
        <w:rPr>
          <w:rFonts w:ascii="Times New Roman" w:hAnsi="Times New Roman" w:cs="Times New Roman"/>
          <w:sz w:val="20"/>
          <w:szCs w:val="20"/>
          <w:lang w:eastAsia="zh-TW"/>
        </w:rPr>
        <w:t>nm.</w:t>
      </w:r>
    </w:p>
    <w:sectPr w:rsidR="00326588" w:rsidRPr="000A6A15" w:rsidSect="00D06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A6A15"/>
    <w:rsid w:val="00010D11"/>
    <w:rsid w:val="00013512"/>
    <w:rsid w:val="00013C7C"/>
    <w:rsid w:val="0001615B"/>
    <w:rsid w:val="0001688F"/>
    <w:rsid w:val="00016B96"/>
    <w:rsid w:val="000345F0"/>
    <w:rsid w:val="0003727E"/>
    <w:rsid w:val="000427AD"/>
    <w:rsid w:val="00043623"/>
    <w:rsid w:val="00047B0F"/>
    <w:rsid w:val="00050327"/>
    <w:rsid w:val="000529D2"/>
    <w:rsid w:val="000542A7"/>
    <w:rsid w:val="00054D78"/>
    <w:rsid w:val="00062B81"/>
    <w:rsid w:val="00065A16"/>
    <w:rsid w:val="00067255"/>
    <w:rsid w:val="000711CE"/>
    <w:rsid w:val="00072614"/>
    <w:rsid w:val="0007319B"/>
    <w:rsid w:val="00075C94"/>
    <w:rsid w:val="00077516"/>
    <w:rsid w:val="00082607"/>
    <w:rsid w:val="00082F14"/>
    <w:rsid w:val="0008674B"/>
    <w:rsid w:val="00087B8D"/>
    <w:rsid w:val="0009048E"/>
    <w:rsid w:val="0009069E"/>
    <w:rsid w:val="00094621"/>
    <w:rsid w:val="0009472B"/>
    <w:rsid w:val="00094EB5"/>
    <w:rsid w:val="000A3AB5"/>
    <w:rsid w:val="000A4FD5"/>
    <w:rsid w:val="000A6A15"/>
    <w:rsid w:val="000B3EB0"/>
    <w:rsid w:val="000B7A7F"/>
    <w:rsid w:val="000C13B2"/>
    <w:rsid w:val="000C40C9"/>
    <w:rsid w:val="000C5EC5"/>
    <w:rsid w:val="000C727E"/>
    <w:rsid w:val="000C7677"/>
    <w:rsid w:val="000D577E"/>
    <w:rsid w:val="000D5D37"/>
    <w:rsid w:val="000D6D4B"/>
    <w:rsid w:val="000F0D52"/>
    <w:rsid w:val="000F26DA"/>
    <w:rsid w:val="000F5248"/>
    <w:rsid w:val="000F698E"/>
    <w:rsid w:val="00103318"/>
    <w:rsid w:val="00105529"/>
    <w:rsid w:val="001065FB"/>
    <w:rsid w:val="001100F9"/>
    <w:rsid w:val="00110B0E"/>
    <w:rsid w:val="00116D83"/>
    <w:rsid w:val="001179D8"/>
    <w:rsid w:val="00123279"/>
    <w:rsid w:val="00124029"/>
    <w:rsid w:val="001249C2"/>
    <w:rsid w:val="00124C84"/>
    <w:rsid w:val="0013034D"/>
    <w:rsid w:val="00133A24"/>
    <w:rsid w:val="00134694"/>
    <w:rsid w:val="001359E6"/>
    <w:rsid w:val="00144EE4"/>
    <w:rsid w:val="00145344"/>
    <w:rsid w:val="001469C9"/>
    <w:rsid w:val="001477E9"/>
    <w:rsid w:val="001504AD"/>
    <w:rsid w:val="00150EDC"/>
    <w:rsid w:val="001530D2"/>
    <w:rsid w:val="00153416"/>
    <w:rsid w:val="00154871"/>
    <w:rsid w:val="001560F8"/>
    <w:rsid w:val="00164B2E"/>
    <w:rsid w:val="00165DC2"/>
    <w:rsid w:val="00165E8B"/>
    <w:rsid w:val="00166432"/>
    <w:rsid w:val="001808A7"/>
    <w:rsid w:val="00185196"/>
    <w:rsid w:val="001908A0"/>
    <w:rsid w:val="00190D77"/>
    <w:rsid w:val="00192B43"/>
    <w:rsid w:val="0019506D"/>
    <w:rsid w:val="00196517"/>
    <w:rsid w:val="001A0D08"/>
    <w:rsid w:val="001A1DA1"/>
    <w:rsid w:val="001B03F0"/>
    <w:rsid w:val="001B04A8"/>
    <w:rsid w:val="001B2838"/>
    <w:rsid w:val="001B5210"/>
    <w:rsid w:val="001B5E8F"/>
    <w:rsid w:val="001C0162"/>
    <w:rsid w:val="001C192E"/>
    <w:rsid w:val="001C60A4"/>
    <w:rsid w:val="001D2375"/>
    <w:rsid w:val="001D4402"/>
    <w:rsid w:val="001E561D"/>
    <w:rsid w:val="001E6482"/>
    <w:rsid w:val="002029AD"/>
    <w:rsid w:val="00213F94"/>
    <w:rsid w:val="002150BB"/>
    <w:rsid w:val="00221464"/>
    <w:rsid w:val="002355A3"/>
    <w:rsid w:val="002359C5"/>
    <w:rsid w:val="002376EE"/>
    <w:rsid w:val="0024017A"/>
    <w:rsid w:val="002417C3"/>
    <w:rsid w:val="002424FE"/>
    <w:rsid w:val="00244FD9"/>
    <w:rsid w:val="0025075B"/>
    <w:rsid w:val="0025174F"/>
    <w:rsid w:val="00260F71"/>
    <w:rsid w:val="0028052F"/>
    <w:rsid w:val="0028184A"/>
    <w:rsid w:val="00286176"/>
    <w:rsid w:val="00286DBA"/>
    <w:rsid w:val="002C4934"/>
    <w:rsid w:val="002C7BC4"/>
    <w:rsid w:val="002D3E08"/>
    <w:rsid w:val="002E0561"/>
    <w:rsid w:val="002E0A14"/>
    <w:rsid w:val="002E2700"/>
    <w:rsid w:val="002E3CEE"/>
    <w:rsid w:val="002E6BCA"/>
    <w:rsid w:val="002F3131"/>
    <w:rsid w:val="00300DDA"/>
    <w:rsid w:val="003031EA"/>
    <w:rsid w:val="003132E0"/>
    <w:rsid w:val="003138C4"/>
    <w:rsid w:val="00315216"/>
    <w:rsid w:val="00315C27"/>
    <w:rsid w:val="00316C96"/>
    <w:rsid w:val="00320318"/>
    <w:rsid w:val="003237B1"/>
    <w:rsid w:val="00326588"/>
    <w:rsid w:val="00330B78"/>
    <w:rsid w:val="00333903"/>
    <w:rsid w:val="0034481E"/>
    <w:rsid w:val="00353447"/>
    <w:rsid w:val="00353C5A"/>
    <w:rsid w:val="00353D55"/>
    <w:rsid w:val="0035513A"/>
    <w:rsid w:val="00363B42"/>
    <w:rsid w:val="00367D23"/>
    <w:rsid w:val="00373E0F"/>
    <w:rsid w:val="003751C8"/>
    <w:rsid w:val="00385E26"/>
    <w:rsid w:val="00386435"/>
    <w:rsid w:val="00386ECC"/>
    <w:rsid w:val="00394485"/>
    <w:rsid w:val="003A3CBC"/>
    <w:rsid w:val="003A43EF"/>
    <w:rsid w:val="003A735A"/>
    <w:rsid w:val="003B0695"/>
    <w:rsid w:val="003B2B95"/>
    <w:rsid w:val="003B62F2"/>
    <w:rsid w:val="003B7104"/>
    <w:rsid w:val="003C3974"/>
    <w:rsid w:val="003D6A75"/>
    <w:rsid w:val="003F737E"/>
    <w:rsid w:val="00400712"/>
    <w:rsid w:val="00403D86"/>
    <w:rsid w:val="004046D0"/>
    <w:rsid w:val="004059B0"/>
    <w:rsid w:val="004217D3"/>
    <w:rsid w:val="00437A03"/>
    <w:rsid w:val="00440280"/>
    <w:rsid w:val="00441485"/>
    <w:rsid w:val="00443547"/>
    <w:rsid w:val="00444133"/>
    <w:rsid w:val="004462D6"/>
    <w:rsid w:val="004528C6"/>
    <w:rsid w:val="0045385F"/>
    <w:rsid w:val="004552E7"/>
    <w:rsid w:val="004640DC"/>
    <w:rsid w:val="00466381"/>
    <w:rsid w:val="00466693"/>
    <w:rsid w:val="00473455"/>
    <w:rsid w:val="004777D5"/>
    <w:rsid w:val="00482446"/>
    <w:rsid w:val="004827D3"/>
    <w:rsid w:val="004879A0"/>
    <w:rsid w:val="0049439B"/>
    <w:rsid w:val="004A06C9"/>
    <w:rsid w:val="004A6989"/>
    <w:rsid w:val="004B4BBE"/>
    <w:rsid w:val="004B62A2"/>
    <w:rsid w:val="004C0B8F"/>
    <w:rsid w:val="004D0858"/>
    <w:rsid w:val="004D4E2B"/>
    <w:rsid w:val="004E137D"/>
    <w:rsid w:val="004E30E8"/>
    <w:rsid w:val="004E7A53"/>
    <w:rsid w:val="004F0B14"/>
    <w:rsid w:val="004F1CF9"/>
    <w:rsid w:val="004F23F1"/>
    <w:rsid w:val="004F73C6"/>
    <w:rsid w:val="0050211A"/>
    <w:rsid w:val="00505D9E"/>
    <w:rsid w:val="00512AB1"/>
    <w:rsid w:val="0051408F"/>
    <w:rsid w:val="00521CEC"/>
    <w:rsid w:val="005434A7"/>
    <w:rsid w:val="005521ED"/>
    <w:rsid w:val="005545A6"/>
    <w:rsid w:val="00564C7B"/>
    <w:rsid w:val="005662E9"/>
    <w:rsid w:val="005758E0"/>
    <w:rsid w:val="0057760D"/>
    <w:rsid w:val="00580310"/>
    <w:rsid w:val="0058201D"/>
    <w:rsid w:val="00583B57"/>
    <w:rsid w:val="00587413"/>
    <w:rsid w:val="00595D0C"/>
    <w:rsid w:val="005B0151"/>
    <w:rsid w:val="005B0871"/>
    <w:rsid w:val="005B5A25"/>
    <w:rsid w:val="005B5C84"/>
    <w:rsid w:val="005B6805"/>
    <w:rsid w:val="005C4161"/>
    <w:rsid w:val="005C5762"/>
    <w:rsid w:val="005C602D"/>
    <w:rsid w:val="005D0246"/>
    <w:rsid w:val="005E459B"/>
    <w:rsid w:val="005F2ADD"/>
    <w:rsid w:val="00601555"/>
    <w:rsid w:val="0060387A"/>
    <w:rsid w:val="0061734D"/>
    <w:rsid w:val="006312CF"/>
    <w:rsid w:val="006332D7"/>
    <w:rsid w:val="006346B2"/>
    <w:rsid w:val="00640BAD"/>
    <w:rsid w:val="00640C56"/>
    <w:rsid w:val="006413C6"/>
    <w:rsid w:val="00641C4C"/>
    <w:rsid w:val="006430B2"/>
    <w:rsid w:val="00652BF0"/>
    <w:rsid w:val="00653D55"/>
    <w:rsid w:val="0066424B"/>
    <w:rsid w:val="00667FF8"/>
    <w:rsid w:val="00681711"/>
    <w:rsid w:val="00690EF2"/>
    <w:rsid w:val="00692217"/>
    <w:rsid w:val="006A40A0"/>
    <w:rsid w:val="006A63ED"/>
    <w:rsid w:val="006A6824"/>
    <w:rsid w:val="006A7963"/>
    <w:rsid w:val="006B3B9F"/>
    <w:rsid w:val="006B67A3"/>
    <w:rsid w:val="006C0274"/>
    <w:rsid w:val="006C38C6"/>
    <w:rsid w:val="006D0A75"/>
    <w:rsid w:val="006D1088"/>
    <w:rsid w:val="006D1940"/>
    <w:rsid w:val="006D3EAD"/>
    <w:rsid w:val="006D7C58"/>
    <w:rsid w:val="006F3A07"/>
    <w:rsid w:val="006F7880"/>
    <w:rsid w:val="007006EA"/>
    <w:rsid w:val="00710C8D"/>
    <w:rsid w:val="00712BFE"/>
    <w:rsid w:val="00721261"/>
    <w:rsid w:val="00727FF5"/>
    <w:rsid w:val="00734133"/>
    <w:rsid w:val="00737C62"/>
    <w:rsid w:val="00742613"/>
    <w:rsid w:val="00762DC1"/>
    <w:rsid w:val="00770BBF"/>
    <w:rsid w:val="00783DF4"/>
    <w:rsid w:val="00785DA2"/>
    <w:rsid w:val="00793B4D"/>
    <w:rsid w:val="007A2273"/>
    <w:rsid w:val="007A578C"/>
    <w:rsid w:val="007B1AEB"/>
    <w:rsid w:val="007B29C4"/>
    <w:rsid w:val="007B66EC"/>
    <w:rsid w:val="007C18E5"/>
    <w:rsid w:val="007C3E8C"/>
    <w:rsid w:val="007C43AC"/>
    <w:rsid w:val="007C441E"/>
    <w:rsid w:val="007C45AF"/>
    <w:rsid w:val="007E1EA6"/>
    <w:rsid w:val="007F5BF0"/>
    <w:rsid w:val="007F7EAD"/>
    <w:rsid w:val="0080771F"/>
    <w:rsid w:val="00817AC9"/>
    <w:rsid w:val="00821204"/>
    <w:rsid w:val="00822CDF"/>
    <w:rsid w:val="00826BF0"/>
    <w:rsid w:val="00827C3B"/>
    <w:rsid w:val="00841E61"/>
    <w:rsid w:val="00842C29"/>
    <w:rsid w:val="0085531A"/>
    <w:rsid w:val="00856127"/>
    <w:rsid w:val="00863C69"/>
    <w:rsid w:val="00865C8A"/>
    <w:rsid w:val="0087045C"/>
    <w:rsid w:val="0087298A"/>
    <w:rsid w:val="00875430"/>
    <w:rsid w:val="008808D3"/>
    <w:rsid w:val="00891FB4"/>
    <w:rsid w:val="00894DE1"/>
    <w:rsid w:val="008A0C56"/>
    <w:rsid w:val="008A0E82"/>
    <w:rsid w:val="008B184A"/>
    <w:rsid w:val="008B6F4D"/>
    <w:rsid w:val="008C1D32"/>
    <w:rsid w:val="008D3602"/>
    <w:rsid w:val="008D389E"/>
    <w:rsid w:val="008D3D93"/>
    <w:rsid w:val="008E47CE"/>
    <w:rsid w:val="008E665C"/>
    <w:rsid w:val="008F2B1A"/>
    <w:rsid w:val="008F32D0"/>
    <w:rsid w:val="008F34CC"/>
    <w:rsid w:val="008F7EB9"/>
    <w:rsid w:val="00901B17"/>
    <w:rsid w:val="00917EBE"/>
    <w:rsid w:val="00923524"/>
    <w:rsid w:val="009238F0"/>
    <w:rsid w:val="009255AA"/>
    <w:rsid w:val="00931FF2"/>
    <w:rsid w:val="00933D2E"/>
    <w:rsid w:val="009437D0"/>
    <w:rsid w:val="009446D2"/>
    <w:rsid w:val="0094644E"/>
    <w:rsid w:val="00966C6D"/>
    <w:rsid w:val="0098621D"/>
    <w:rsid w:val="009931FC"/>
    <w:rsid w:val="00997D9B"/>
    <w:rsid w:val="009A21A2"/>
    <w:rsid w:val="009A5073"/>
    <w:rsid w:val="009A6913"/>
    <w:rsid w:val="009B3125"/>
    <w:rsid w:val="009B7628"/>
    <w:rsid w:val="009C47B2"/>
    <w:rsid w:val="009C5907"/>
    <w:rsid w:val="009C6DD8"/>
    <w:rsid w:val="009C7899"/>
    <w:rsid w:val="009D098D"/>
    <w:rsid w:val="009D50B3"/>
    <w:rsid w:val="009E1EF6"/>
    <w:rsid w:val="00A02A28"/>
    <w:rsid w:val="00A0468B"/>
    <w:rsid w:val="00A1263B"/>
    <w:rsid w:val="00A13AE3"/>
    <w:rsid w:val="00A1594A"/>
    <w:rsid w:val="00A22448"/>
    <w:rsid w:val="00A240B6"/>
    <w:rsid w:val="00A25056"/>
    <w:rsid w:val="00A41E9C"/>
    <w:rsid w:val="00A4229A"/>
    <w:rsid w:val="00A47157"/>
    <w:rsid w:val="00A52EC1"/>
    <w:rsid w:val="00A56A01"/>
    <w:rsid w:val="00A63905"/>
    <w:rsid w:val="00A67CD0"/>
    <w:rsid w:val="00A831E0"/>
    <w:rsid w:val="00A8464F"/>
    <w:rsid w:val="00A913FE"/>
    <w:rsid w:val="00A9553A"/>
    <w:rsid w:val="00A97578"/>
    <w:rsid w:val="00A97AA5"/>
    <w:rsid w:val="00AA1C60"/>
    <w:rsid w:val="00AA36C9"/>
    <w:rsid w:val="00AA4AD1"/>
    <w:rsid w:val="00AB01AC"/>
    <w:rsid w:val="00AB060C"/>
    <w:rsid w:val="00AB6E9E"/>
    <w:rsid w:val="00AC1206"/>
    <w:rsid w:val="00AC35ED"/>
    <w:rsid w:val="00AC51CF"/>
    <w:rsid w:val="00AD2D69"/>
    <w:rsid w:val="00AD6302"/>
    <w:rsid w:val="00AE36DC"/>
    <w:rsid w:val="00AE42C9"/>
    <w:rsid w:val="00AF31F8"/>
    <w:rsid w:val="00AF3692"/>
    <w:rsid w:val="00B006DD"/>
    <w:rsid w:val="00B00AC2"/>
    <w:rsid w:val="00B014EA"/>
    <w:rsid w:val="00B03E74"/>
    <w:rsid w:val="00B04238"/>
    <w:rsid w:val="00B05C4A"/>
    <w:rsid w:val="00B06025"/>
    <w:rsid w:val="00B142F9"/>
    <w:rsid w:val="00B153D4"/>
    <w:rsid w:val="00B21EAB"/>
    <w:rsid w:val="00B23A7E"/>
    <w:rsid w:val="00B27929"/>
    <w:rsid w:val="00B31AC7"/>
    <w:rsid w:val="00B327EF"/>
    <w:rsid w:val="00B41A58"/>
    <w:rsid w:val="00B452CA"/>
    <w:rsid w:val="00B47515"/>
    <w:rsid w:val="00B563C8"/>
    <w:rsid w:val="00B57E4A"/>
    <w:rsid w:val="00B60419"/>
    <w:rsid w:val="00B63A2D"/>
    <w:rsid w:val="00B6638C"/>
    <w:rsid w:val="00B767B2"/>
    <w:rsid w:val="00B7705D"/>
    <w:rsid w:val="00B8199A"/>
    <w:rsid w:val="00B81E52"/>
    <w:rsid w:val="00B82EB5"/>
    <w:rsid w:val="00B92B6C"/>
    <w:rsid w:val="00B94C32"/>
    <w:rsid w:val="00B95C31"/>
    <w:rsid w:val="00B96D8B"/>
    <w:rsid w:val="00B97490"/>
    <w:rsid w:val="00BA286A"/>
    <w:rsid w:val="00BA5DF7"/>
    <w:rsid w:val="00BA7364"/>
    <w:rsid w:val="00BB1640"/>
    <w:rsid w:val="00BB4CA9"/>
    <w:rsid w:val="00BB5BDB"/>
    <w:rsid w:val="00BC30BF"/>
    <w:rsid w:val="00BC42B8"/>
    <w:rsid w:val="00BC63DF"/>
    <w:rsid w:val="00BC6CA0"/>
    <w:rsid w:val="00BD1DBB"/>
    <w:rsid w:val="00BD5DA4"/>
    <w:rsid w:val="00BD6F9C"/>
    <w:rsid w:val="00BE5165"/>
    <w:rsid w:val="00BE56C6"/>
    <w:rsid w:val="00BF3222"/>
    <w:rsid w:val="00BF375E"/>
    <w:rsid w:val="00C03AB2"/>
    <w:rsid w:val="00C04AFC"/>
    <w:rsid w:val="00C05C11"/>
    <w:rsid w:val="00C149C6"/>
    <w:rsid w:val="00C15676"/>
    <w:rsid w:val="00C17B5D"/>
    <w:rsid w:val="00C204E1"/>
    <w:rsid w:val="00C244E6"/>
    <w:rsid w:val="00C27461"/>
    <w:rsid w:val="00C316D8"/>
    <w:rsid w:val="00C43188"/>
    <w:rsid w:val="00C45C18"/>
    <w:rsid w:val="00C528C8"/>
    <w:rsid w:val="00C52C22"/>
    <w:rsid w:val="00C55524"/>
    <w:rsid w:val="00C56115"/>
    <w:rsid w:val="00C56468"/>
    <w:rsid w:val="00C7463B"/>
    <w:rsid w:val="00C85A4E"/>
    <w:rsid w:val="00C85E2D"/>
    <w:rsid w:val="00C90C85"/>
    <w:rsid w:val="00C91165"/>
    <w:rsid w:val="00C93247"/>
    <w:rsid w:val="00CA5991"/>
    <w:rsid w:val="00CA6312"/>
    <w:rsid w:val="00CB4647"/>
    <w:rsid w:val="00CD19F2"/>
    <w:rsid w:val="00CD50E6"/>
    <w:rsid w:val="00CD7F4B"/>
    <w:rsid w:val="00CE3A8D"/>
    <w:rsid w:val="00CF0DCA"/>
    <w:rsid w:val="00CF14B3"/>
    <w:rsid w:val="00CF233F"/>
    <w:rsid w:val="00CF5856"/>
    <w:rsid w:val="00D00992"/>
    <w:rsid w:val="00D02594"/>
    <w:rsid w:val="00D066E7"/>
    <w:rsid w:val="00D10689"/>
    <w:rsid w:val="00D12861"/>
    <w:rsid w:val="00D145EE"/>
    <w:rsid w:val="00D17CAE"/>
    <w:rsid w:val="00D24CAF"/>
    <w:rsid w:val="00D24D92"/>
    <w:rsid w:val="00D26B43"/>
    <w:rsid w:val="00D30644"/>
    <w:rsid w:val="00D30AAC"/>
    <w:rsid w:val="00D332B5"/>
    <w:rsid w:val="00D40019"/>
    <w:rsid w:val="00D42E68"/>
    <w:rsid w:val="00D451C5"/>
    <w:rsid w:val="00D455EF"/>
    <w:rsid w:val="00D46D72"/>
    <w:rsid w:val="00D47F08"/>
    <w:rsid w:val="00D535C4"/>
    <w:rsid w:val="00D54361"/>
    <w:rsid w:val="00D62C4C"/>
    <w:rsid w:val="00D6419A"/>
    <w:rsid w:val="00D64997"/>
    <w:rsid w:val="00D709C1"/>
    <w:rsid w:val="00D709C4"/>
    <w:rsid w:val="00D81F2C"/>
    <w:rsid w:val="00D82BB1"/>
    <w:rsid w:val="00D86482"/>
    <w:rsid w:val="00D87ABC"/>
    <w:rsid w:val="00D90F69"/>
    <w:rsid w:val="00D91C54"/>
    <w:rsid w:val="00DA28F5"/>
    <w:rsid w:val="00DA2FBD"/>
    <w:rsid w:val="00DA5C45"/>
    <w:rsid w:val="00DA7787"/>
    <w:rsid w:val="00DB23C1"/>
    <w:rsid w:val="00DB2790"/>
    <w:rsid w:val="00DC28B8"/>
    <w:rsid w:val="00DC442A"/>
    <w:rsid w:val="00DC6AE7"/>
    <w:rsid w:val="00DE0D39"/>
    <w:rsid w:val="00DE198A"/>
    <w:rsid w:val="00DE3D92"/>
    <w:rsid w:val="00DE3DCA"/>
    <w:rsid w:val="00DF56B0"/>
    <w:rsid w:val="00DF5829"/>
    <w:rsid w:val="00E018DB"/>
    <w:rsid w:val="00E05391"/>
    <w:rsid w:val="00E10944"/>
    <w:rsid w:val="00E145A0"/>
    <w:rsid w:val="00E179DD"/>
    <w:rsid w:val="00E22B0D"/>
    <w:rsid w:val="00E33B33"/>
    <w:rsid w:val="00E3684E"/>
    <w:rsid w:val="00E46EFB"/>
    <w:rsid w:val="00E47BD4"/>
    <w:rsid w:val="00E5167F"/>
    <w:rsid w:val="00E5570B"/>
    <w:rsid w:val="00E56044"/>
    <w:rsid w:val="00E62521"/>
    <w:rsid w:val="00E62BCD"/>
    <w:rsid w:val="00E71223"/>
    <w:rsid w:val="00E73A73"/>
    <w:rsid w:val="00E81918"/>
    <w:rsid w:val="00E853BB"/>
    <w:rsid w:val="00E977F3"/>
    <w:rsid w:val="00E97BD0"/>
    <w:rsid w:val="00EB08B3"/>
    <w:rsid w:val="00EB1F5C"/>
    <w:rsid w:val="00EB72CD"/>
    <w:rsid w:val="00EC7F80"/>
    <w:rsid w:val="00ED586A"/>
    <w:rsid w:val="00ED6D03"/>
    <w:rsid w:val="00ED73B2"/>
    <w:rsid w:val="00EE015F"/>
    <w:rsid w:val="00EE0D89"/>
    <w:rsid w:val="00EE4B6B"/>
    <w:rsid w:val="00EF3205"/>
    <w:rsid w:val="00EF39D1"/>
    <w:rsid w:val="00EF412B"/>
    <w:rsid w:val="00EF5C7B"/>
    <w:rsid w:val="00F0227B"/>
    <w:rsid w:val="00F1498E"/>
    <w:rsid w:val="00F2129F"/>
    <w:rsid w:val="00F26942"/>
    <w:rsid w:val="00F31D19"/>
    <w:rsid w:val="00F368D2"/>
    <w:rsid w:val="00F46DD4"/>
    <w:rsid w:val="00F502B1"/>
    <w:rsid w:val="00F50DCB"/>
    <w:rsid w:val="00F600BE"/>
    <w:rsid w:val="00F627C7"/>
    <w:rsid w:val="00F701E7"/>
    <w:rsid w:val="00F81547"/>
    <w:rsid w:val="00FA5CB7"/>
    <w:rsid w:val="00FB0599"/>
    <w:rsid w:val="00FB0E8B"/>
    <w:rsid w:val="00FB2A35"/>
    <w:rsid w:val="00FB43BC"/>
    <w:rsid w:val="00FB5BDC"/>
    <w:rsid w:val="00FC4450"/>
    <w:rsid w:val="00FD0A42"/>
    <w:rsid w:val="00FD4419"/>
    <w:rsid w:val="00FD6C24"/>
    <w:rsid w:val="00FF1796"/>
    <w:rsid w:val="00FF240E"/>
    <w:rsid w:val="00FF5DEE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2016-05-19T05:09:00Z</dcterms:created>
  <dcterms:modified xsi:type="dcterms:W3CDTF">2016-05-20T07:07:00Z</dcterms:modified>
</cp:coreProperties>
</file>